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F" w:rsidRPr="006C39C0" w:rsidRDefault="0040298D" w:rsidP="006C39C0">
      <w:pPr>
        <w:jc w:val="center"/>
        <w:rPr>
          <w:rFonts w:ascii="標楷體" w:eastAsia="標楷體" w:hAnsi="標楷體"/>
          <w:sz w:val="36"/>
        </w:rPr>
      </w:pPr>
      <w:r w:rsidRPr="006C39C0">
        <w:rPr>
          <w:rFonts w:ascii="標楷體" w:eastAsia="標楷體" w:hAnsi="標楷體"/>
          <w:sz w:val="36"/>
        </w:rPr>
        <w:t>基隆市中興國民小學校園場地開放使用管理辦法</w:t>
      </w:r>
    </w:p>
    <w:p w:rsidR="004B7CCF" w:rsidRPr="006C39C0" w:rsidRDefault="0040298D">
      <w:pPr>
        <w:spacing w:after="120"/>
        <w:jc w:val="right"/>
        <w:rPr>
          <w:rFonts w:ascii="標楷體" w:eastAsia="標楷體" w:hAnsi="標楷體" w:cs="標楷體"/>
          <w:sz w:val="20"/>
          <w:szCs w:val="20"/>
        </w:rPr>
      </w:pPr>
      <w:r w:rsidRPr="006C39C0">
        <w:rPr>
          <w:rFonts w:ascii="標楷體" w:eastAsia="標楷體" w:hAnsi="標楷體" w:cs="標楷體"/>
          <w:sz w:val="20"/>
          <w:szCs w:val="20"/>
        </w:rPr>
        <w:t>經111年11月7日臨時校務會議通過</w:t>
      </w:r>
    </w:p>
    <w:p w:rsidR="001D711E" w:rsidRDefault="001D711E" w:rsidP="001D711E">
      <w:pPr>
        <w:spacing w:after="120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6C39C0">
        <w:rPr>
          <w:rFonts w:ascii="標楷體" w:eastAsia="標楷體" w:hAnsi="標楷體" w:cs="標楷體"/>
          <w:color w:val="FF0000"/>
          <w:sz w:val="20"/>
          <w:szCs w:val="20"/>
        </w:rPr>
        <w:t>經11</w:t>
      </w:r>
      <w:r w:rsidRPr="006C39C0">
        <w:rPr>
          <w:rFonts w:ascii="標楷體" w:eastAsia="標楷體" w:hAnsi="標楷體" w:cs="標楷體" w:hint="eastAsia"/>
          <w:color w:val="FF0000"/>
          <w:sz w:val="20"/>
          <w:szCs w:val="20"/>
        </w:rPr>
        <w:t>2</w:t>
      </w:r>
      <w:r w:rsidRPr="006C39C0">
        <w:rPr>
          <w:rFonts w:ascii="標楷體" w:eastAsia="標楷體" w:hAnsi="標楷體" w:cs="標楷體"/>
          <w:color w:val="FF0000"/>
          <w:sz w:val="20"/>
          <w:szCs w:val="20"/>
        </w:rPr>
        <w:t>年8月29日校務會議通過</w:t>
      </w:r>
    </w:p>
    <w:p w:rsidR="00843F30" w:rsidRPr="006C39C0" w:rsidRDefault="00843F30" w:rsidP="001D711E">
      <w:pPr>
        <w:spacing w:after="120"/>
        <w:jc w:val="right"/>
        <w:rPr>
          <w:rFonts w:ascii="標楷體" w:eastAsia="標楷體" w:hAnsi="標楷體" w:cs="標楷體" w:hint="eastAsia"/>
          <w:color w:val="FF0000"/>
          <w:sz w:val="20"/>
          <w:szCs w:val="20"/>
        </w:rPr>
      </w:pPr>
      <w:r>
        <w:rPr>
          <w:rFonts w:ascii="標楷體" w:eastAsia="標楷體" w:hAnsi="標楷體" w:cs="標楷體" w:hint="eastAsia"/>
          <w:color w:val="FF0000"/>
          <w:sz w:val="20"/>
          <w:szCs w:val="20"/>
        </w:rPr>
        <w:t>114年7月修訂</w:t>
      </w:r>
      <w:bookmarkStart w:id="0" w:name="_GoBack"/>
      <w:bookmarkEnd w:id="0"/>
    </w:p>
    <w:p w:rsidR="001D711E" w:rsidRPr="006C39C0" w:rsidRDefault="001D711E">
      <w:pPr>
        <w:spacing w:after="120"/>
        <w:jc w:val="right"/>
        <w:rPr>
          <w:rFonts w:ascii="標楷體" w:eastAsia="標楷體" w:hAnsi="標楷體" w:cs="標楷體"/>
          <w:sz w:val="20"/>
          <w:szCs w:val="20"/>
        </w:rPr>
      </w:pP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一 條　基隆市中興國民小學（以下簡稱本校），為有效經營管理開放之校園環境，提供休閒文化資源與社區共享，依據「基隆市立高級中等以下學校校園場地開放使用管理辦法」訂定本辦法。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二 條　本校校園場地開放使用管理之主管機關為「基隆市政府」，由本校負責執行，校內執行單位為本校總務處。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三 條　本辦法適用範圍為：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一般教室。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舞蹈教室、視聽教室</w:t>
      </w:r>
      <w:r w:rsidR="00AB7F99" w:rsidRPr="006C39C0">
        <w:rPr>
          <w:rFonts w:ascii="標楷體" w:eastAsia="標楷體" w:hAnsi="標楷體" w:cs="標楷體" w:hint="eastAsia"/>
          <w:color w:val="000000"/>
        </w:rPr>
        <w:t>、創客教室(會議室)</w:t>
      </w:r>
      <w:r w:rsidRPr="006C39C0">
        <w:rPr>
          <w:rFonts w:ascii="標楷體" w:eastAsia="標楷體" w:hAnsi="標楷體" w:cs="標楷體"/>
          <w:color w:val="000000"/>
        </w:rPr>
        <w:t>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一樓及二樓</w:t>
      </w:r>
      <w:r w:rsidR="006945CE" w:rsidRPr="006C39C0">
        <w:rPr>
          <w:rFonts w:ascii="標楷體" w:eastAsia="標楷體" w:hAnsi="標楷體" w:cs="標楷體" w:hint="eastAsia"/>
          <w:color w:val="000000"/>
        </w:rPr>
        <w:t>穿</w:t>
      </w:r>
      <w:r w:rsidRPr="006C39C0">
        <w:rPr>
          <w:rFonts w:ascii="標楷體" w:eastAsia="標楷體" w:hAnsi="標楷體" w:cs="標楷體"/>
          <w:color w:val="000000"/>
        </w:rPr>
        <w:t>堂。</w:t>
      </w:r>
    </w:p>
    <w:p w:rsidR="004B7CCF" w:rsidRPr="006C39C0" w:rsidRDefault="00402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6C39C0">
        <w:rPr>
          <w:rFonts w:ascii="標楷體" w:eastAsia="標楷體" w:hAnsi="標楷體" w:cs="標楷體"/>
          <w:color w:val="000000"/>
        </w:rPr>
        <w:t>活動中心一樓球場、活動中心地下室</w:t>
      </w:r>
      <w:r w:rsidR="00506AB6" w:rsidRPr="006C39C0">
        <w:rPr>
          <w:rFonts w:ascii="標楷體" w:eastAsia="標楷體" w:hAnsi="標楷體" w:cs="標楷體" w:hint="eastAsia"/>
          <w:color w:val="000000"/>
        </w:rPr>
        <w:t>、戶外廣場</w:t>
      </w:r>
      <w:r w:rsidRPr="006C39C0">
        <w:rPr>
          <w:rFonts w:ascii="標楷體" w:eastAsia="標楷體" w:hAnsi="標楷體" w:cs="標楷體"/>
          <w:color w:val="000000"/>
        </w:rPr>
        <w:t>。</w:t>
      </w:r>
    </w:p>
    <w:p w:rsidR="004B7CCF" w:rsidRPr="006C39C0" w:rsidRDefault="0040298D">
      <w:pPr>
        <w:ind w:left="1202" w:firstLine="12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圖書館</w:t>
      </w:r>
      <w:r w:rsidR="00506AB6" w:rsidRPr="006C39C0">
        <w:rPr>
          <w:rFonts w:ascii="標楷體" w:eastAsia="標楷體" w:hAnsi="標楷體" w:cs="標楷體" w:hint="eastAsia"/>
        </w:rPr>
        <w:t>和</w:t>
      </w:r>
      <w:r w:rsidRPr="006C39C0">
        <w:rPr>
          <w:rFonts w:ascii="標楷體" w:eastAsia="標楷體" w:hAnsi="標楷體" w:cs="標楷體"/>
        </w:rPr>
        <w:t>電腦教室僅供師生教學使用，且因設施養護不易，故不對外開放。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校園場地依其他法令委託營運管理或使用者，不適用本辦法。</w:t>
      </w:r>
    </w:p>
    <w:p w:rsidR="004B7CCF" w:rsidRPr="006C39C0" w:rsidRDefault="0040298D">
      <w:pPr>
        <w:ind w:left="1260" w:hanging="126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四 條　校園場地之使用，不得為影響本校教學或相關活動之進行；其用途以下列活動為限：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一、教育活動。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二、體育活動。</w:t>
      </w:r>
    </w:p>
    <w:p w:rsidR="004B7CCF" w:rsidRPr="006C39C0" w:rsidRDefault="0040298D">
      <w:pPr>
        <w:ind w:left="1421" w:hanging="1421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三、其他不違背法令或善良風俗之活動。</w:t>
      </w:r>
    </w:p>
    <w:p w:rsidR="004B7CCF" w:rsidRPr="006C39C0" w:rsidRDefault="0040298D">
      <w:pPr>
        <w:ind w:left="1433" w:hanging="1433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申請使用校園之場地，不得為營業行為。但經本校許可者，不在此限。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辦理各項鑑定及考試時，補習班不得進入校園內招生、宣傳或設置相關標誌及廣告。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　　　　　婚喪喜慶宴會，因場地維護困難，不予借用；攸關政治性之活動，亦不予借用（市選舉委員會設置之投開票所不在此限）。</w:t>
      </w:r>
    </w:p>
    <w:p w:rsidR="004B7CCF" w:rsidRPr="006C39C0" w:rsidRDefault="0040298D">
      <w:pPr>
        <w:rPr>
          <w:rFonts w:ascii="標楷體" w:eastAsia="標楷體" w:hAnsi="標楷體"/>
        </w:rPr>
      </w:pPr>
      <w:r w:rsidRPr="006C39C0">
        <w:rPr>
          <w:rFonts w:ascii="標楷體" w:eastAsia="標楷體" w:hAnsi="標楷體" w:cs="標楷體"/>
        </w:rPr>
        <w:t xml:space="preserve">第 五 條　</w:t>
      </w:r>
      <w:r w:rsidRPr="006C39C0">
        <w:rPr>
          <w:rFonts w:ascii="標楷體" w:eastAsia="標楷體" w:hAnsi="標楷體" w:cs="Gungsuh"/>
        </w:rPr>
        <w:t xml:space="preserve">申請校園場地使用許可，應於使用日七日前或實際作業時程為之。但經本校公告  </w:t>
      </w:r>
    </w:p>
    <w:p w:rsidR="004B7CCF" w:rsidRPr="006C39C0" w:rsidRDefault="0040298D">
      <w:pPr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      開放一般民眾個別從事休閒運動之場地，毋需申請。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一、申請人姓名、國民身分證統一編號、住居所及電話號碼。</w:t>
      </w:r>
    </w:p>
    <w:p w:rsidR="004B7CCF" w:rsidRPr="006C39C0" w:rsidRDefault="0040298D">
      <w:pPr>
        <w:ind w:left="900" w:firstLine="24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二、使用用途、方式、人數及起訖時間。</w:t>
      </w:r>
    </w:p>
    <w:p w:rsidR="004B7CCF" w:rsidRPr="006C39C0" w:rsidRDefault="0040298D">
      <w:pPr>
        <w:ind w:left="900" w:firstLine="24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三、申請辦理活動使用者，另應載明下列事項：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(一)活動內容及期程、主(協)辦單位。</w:t>
      </w:r>
    </w:p>
    <w:p w:rsidR="004B7CCF" w:rsidRPr="006C39C0" w:rsidRDefault="0040298D">
      <w:pPr>
        <w:ind w:left="9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(二)維持場館內外秩序及交通之方案。</w:t>
      </w:r>
    </w:p>
    <w:p w:rsidR="004B7CCF" w:rsidRPr="006C39C0" w:rsidRDefault="0040298D">
      <w:pPr>
        <w:ind w:left="1776" w:hanging="1728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 xml:space="preserve">           (三)需張貼或懸掛海報、標語、看板者，其內容、張貼或懸掛地點、方式及固定方法。(不可張貼於水泥漆牆面)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需佈置會場、搭建臺架及使用電器設備者，其會場佈置方式、搭建臺架及使用電器設備之種類、搭建地點，應備符合相關法令之說明。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前二項應載明事項，如有欠缺或不符規定，應於通知後五日內補正。</w:t>
      </w:r>
    </w:p>
    <w:p w:rsidR="004B7CCF" w:rsidRPr="006C39C0" w:rsidRDefault="0040298D">
      <w:pPr>
        <w:ind w:left="1200"/>
        <w:rPr>
          <w:rFonts w:ascii="標楷體" w:eastAsia="標楷體" w:hAnsi="標楷體"/>
        </w:rPr>
      </w:pPr>
      <w:r w:rsidRPr="006C39C0">
        <w:rPr>
          <w:rFonts w:ascii="標楷體" w:eastAsia="標楷體" w:hAnsi="標楷體" w:cs="Gungsuh"/>
        </w:rPr>
        <w:t>委任代理人提出申請者，應檢具申請人之委任書。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六 條　申請使用校園場地，本校得要求申請人自費，並以學校為受益人，投保火險、公共意外責任險或其他與場地使用或活動有關之保險。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本校場地有限，恕無法提供人數達一千人以上之大型活動。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第 七 條　申請使用校園場地，有下列情形之一者，得不予受理；申請不符合第四條規定者，得駁回其申請： 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lastRenderedPageBreak/>
        <w:t>一、未依第五條第一項規定期限提出申請。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二、未依第五條第三項規定補正。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三、依第二十三條第二項各款規定不得申請使用校園場地。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八 條  同一時段有多人申請使用校園場地，以先申請者優先使用。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申請長期使用校園場地，除經市府專案核准外，每期最多以六個月為限，每週使用二次、每次二小時為原則。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申請長期使用校園場地，使用期滿後如需繼續使用，應依第五條規定重新提出申請。</w:t>
      </w:r>
    </w:p>
    <w:p w:rsidR="006C39C0" w:rsidRDefault="0040298D" w:rsidP="006C39C0">
      <w:pPr>
        <w:ind w:left="1133" w:hanging="1133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第 九 條　基於校園安全及警衛執勤時間需要，校園場地開放時間如下： </w:t>
      </w:r>
    </w:p>
    <w:p w:rsid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Pr="006C39C0">
        <w:rPr>
          <w:rFonts w:ascii="標楷體" w:eastAsia="標楷體" w:hAnsi="標楷體" w:cs="標楷體" w:hint="eastAsia"/>
        </w:rPr>
        <w:t>上課日：上午五時至七時、下午五時三十分至九時三十分。</w:t>
      </w:r>
    </w:p>
    <w:p w:rsid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</w:t>
      </w:r>
      <w:r w:rsidRPr="006C39C0">
        <w:rPr>
          <w:rFonts w:ascii="標楷體" w:eastAsia="標楷體" w:hAnsi="標楷體" w:cs="標楷體" w:hint="eastAsia"/>
        </w:rPr>
        <w:t>週休二日及例假日：上午五時至下午九時三十分。</w:t>
      </w:r>
    </w:p>
    <w:p w:rsidR="004B7CCF" w:rsidRPr="006C39C0" w:rsidRDefault="006C39C0" w:rsidP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Pr="006C39C0">
        <w:rPr>
          <w:rFonts w:ascii="標楷體" w:eastAsia="標楷體" w:hAnsi="標楷體" w:cs="標楷體" w:hint="eastAsia"/>
        </w:rPr>
        <w:t>寒、暑假期間：學校辦理學藝活動時，開放時間依第一目規定，其餘開放時間依第二目規定。</w:t>
      </w:r>
    </w:p>
    <w:p w:rsidR="004B7CCF" w:rsidRPr="006C39C0" w:rsidRDefault="006C39C0">
      <w:pPr>
        <w:ind w:left="11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前項校園場地開放時間，得由本校視實際需要調整</w:t>
      </w:r>
      <w:r>
        <w:rPr>
          <w:rFonts w:ascii="標楷體" w:eastAsia="標楷體" w:hAnsi="標楷體" w:cs="標楷體" w:hint="eastAsia"/>
        </w:rPr>
        <w:t>報府</w:t>
      </w:r>
      <w:r>
        <w:rPr>
          <w:rFonts w:ascii="標楷體" w:eastAsia="標楷體" w:hAnsi="標楷體" w:cs="標楷體"/>
        </w:rPr>
        <w:t>，並於調整日</w:t>
      </w:r>
      <w:r>
        <w:rPr>
          <w:rFonts w:ascii="標楷體" w:eastAsia="標楷體" w:hAnsi="標楷體" w:cs="標楷體" w:hint="eastAsia"/>
        </w:rPr>
        <w:t>七</w:t>
      </w:r>
      <w:r w:rsidR="0040298D" w:rsidRPr="006C39C0">
        <w:rPr>
          <w:rFonts w:ascii="標楷體" w:eastAsia="標楷體" w:hAnsi="標楷體" w:cs="標楷體"/>
        </w:rPr>
        <w:t>日前，於網站及門首公告。</w:t>
      </w:r>
    </w:p>
    <w:p w:rsidR="004B7CCF" w:rsidRPr="006C39C0" w:rsidRDefault="0040298D">
      <w:pPr>
        <w:ind w:left="113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活動性質如與師生學習有關則不受上述時間限制，得於上課時間內借用；如校際比賽、書展、成果展…等活動。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 十 條　有下列情形之一，學校得停止校園場地之開放使用：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一、校園場地施工整修或設備缺損，不宜繼續使用。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二、其他特殊情形開放使用有困難者。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依前項規定停止開放使用者，本校將於網站及門首公告，並函報市府備查。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第十一條　已核准使用之校園場地，本校因教學或舉辦活動臨時需要自行使用時，將於七日前通知申請人配合調整使用時段；未能配合調整者，應廢止原核准使用，並無息發還已繳規費及保證金，申請人不得請求賠償。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第十二條  本校開放校園場地使用收費基準，如附表。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本校視場地及設備新舊實際狀況，於前項收費基準範圍內，訂定校園場地之收費基準，經校務會議通過，函報市府核定後，公告實施；經市府專案核准長期使用校園場地者，其收費基準，另議之。</w:t>
      </w:r>
    </w:p>
    <w:p w:rsidR="004B7CCF" w:rsidRPr="006C39C0" w:rsidRDefault="0040298D">
      <w:pPr>
        <w:ind w:left="960" w:firstLine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本校收費基準未訂定前，依第一項規定基準之最低費率收費。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第十三條　使用校園場地之佈置、器材裝卸、預（排）演及善後清理時間，列入使用時間計算收費。所攜帶之貴重物品，應自行妥慎保管，本校不負保管之責。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第十四條  申請使用校園場地期間連續達六個月之團體或單位，場地費得依實際狀況酌予優惠；優惠最高以場地費收費標準之百分之七十為限。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第十五條  申請使用校園場地，應繳交保證金。保證金金額以場地費二倍之金額為原則。本校得視場地、設備情況、租期及往常借用場地使用情形紀錄減收或免收。</w:t>
      </w:r>
    </w:p>
    <w:p w:rsidR="004B7CCF" w:rsidRPr="006C39C0" w:rsidRDefault="0040298D">
      <w:pPr>
        <w:ind w:left="1188" w:hanging="118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第十六條  保證金於場地使用完畢回復原狀後，無息發還。但使用期間因可歸責於申請人或使用人之事由造成設施毀損，或依第二十二條規定，應由申請人負損害賠償責任者，其回復原狀及賠償費用，得由保證金中扣抵；若有不足，其不足數應由申請人負責償還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第十七條　市府其他單位機關申請使用校園場地，除基本水電費及冷氣使用費外，免收或減收場地費及其他使用規費，並得免繳保證金。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前項申請主辦單位為市府教育處暨所屬機關單位及學校，免收保證金及切結書，並得免收或減收場地費及其他使用費。</w:t>
      </w:r>
    </w:p>
    <w:p w:rsidR="004B7CCF" w:rsidRPr="006C39C0" w:rsidRDefault="0040298D">
      <w:pPr>
        <w:ind w:left="120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有下列情形之一者，免收保證金及切結書，並得免收或減收場地費及其他使用費：</w:t>
      </w:r>
    </w:p>
    <w:p w:rsidR="004B7CCF" w:rsidRPr="006C39C0" w:rsidRDefault="0040298D">
      <w:pPr>
        <w:ind w:left="1440" w:hanging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1.凡本校鄰近社區單位租用場地，基於敦親睦鄰與教育推廣之原則，視活動內容經校長核定租借與收費事宜。</w:t>
      </w:r>
    </w:p>
    <w:p w:rsidR="004B7CCF" w:rsidRPr="006C39C0" w:rsidRDefault="0040298D">
      <w:pPr>
        <w:ind w:left="1440" w:hanging="2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2.本校教職員工因特殊需求須借用本校場地者，另案簽請校長核准。</w:t>
      </w:r>
    </w:p>
    <w:p w:rsidR="004B7CCF" w:rsidRPr="006C39C0" w:rsidRDefault="0040298D" w:rsidP="00030D2F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第十八條　校園場地經核准使用者，因故無法使用或有變更使用日期情事，應於原核准使用日七日前，向本校申請退費或變更日期。</w:t>
      </w:r>
    </w:p>
    <w:p w:rsidR="004B7CCF" w:rsidRPr="006C39C0" w:rsidRDefault="0040298D" w:rsidP="00030D2F">
      <w:pPr>
        <w:ind w:left="1176" w:firstLine="2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前項變更之日期，另由本校排定。</w:t>
      </w:r>
    </w:p>
    <w:p w:rsidR="004B7CCF" w:rsidRPr="006C39C0" w:rsidRDefault="0040298D" w:rsidP="00030D2F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第十九條 未於本校核准時間或指定場地使用校園場地者，已繳交之場地使用費不予退還。但因不可抗力事由致無法使用者，不在此限。</w:t>
      </w:r>
    </w:p>
    <w:p w:rsidR="004B7CCF" w:rsidRPr="006C39C0" w:rsidRDefault="0040298D">
      <w:pPr>
        <w:ind w:left="1217" w:hanging="1217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第二十條　校園場地使用申請人於使用活動期間，應負責場地內外秩序、設備、公共安全、交通及環境衛生之維護與車輛停放、傷患急救等事宜，並接受場地管理人員之指導。使用場地時，應遵守場地使用規則，垃圾及各類回收物，請使用者自行帶走</w:t>
      </w:r>
      <w:r w:rsidR="00030D2F" w:rsidRPr="006C39C0">
        <w:rPr>
          <w:rFonts w:ascii="標楷體" w:eastAsia="標楷體" w:hAnsi="標楷體" w:cs="標楷體" w:hint="eastAsia"/>
        </w:rPr>
        <w:t>，並嚴禁遛狗或帶任何動物進入校園。若因造成髒亂，增加師生打掃的負擔，將暫停開放一週。本校保有開放時間調整及停止開放的權利。</w:t>
      </w:r>
    </w:p>
    <w:p w:rsidR="004B7CCF" w:rsidRPr="006C39C0" w:rsidRDefault="0040298D">
      <w:pPr>
        <w:ind w:left="1428" w:hanging="1428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第二十一條　校園場地及其設備器材、相關設施，於使用完畢後，應由使用申請人歸還及回復原狀；如有損壞或短少，應予補足、修復或照價賠償。</w:t>
      </w:r>
    </w:p>
    <w:p w:rsidR="004B7CCF" w:rsidRPr="006C39C0" w:rsidRDefault="0040298D">
      <w:pPr>
        <w:ind w:left="117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第二十二條　使用校園場地未經學校核准，不得有下列行為：</w:t>
      </w:r>
    </w:p>
    <w:p w:rsidR="004B7CCF" w:rsidRPr="006C39C0" w:rsidRDefault="0040298D">
      <w:pPr>
        <w:ind w:left="1920" w:hanging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一、張貼或懸掛海報、標語、看板；已核准者，使用汙損或破壞場地牆面、地板或其他設施、設備之方式張貼或懸掛旗幟。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二、接用學校內之水、電、瓦斯等資源。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三、搭建臺架及使用電器設備。</w:t>
      </w:r>
    </w:p>
    <w:p w:rsidR="004B7CCF" w:rsidRPr="006C39C0" w:rsidRDefault="0040298D">
      <w:pPr>
        <w:ind w:left="960" w:firstLine="48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四、將核准使用之場地一部或全部轉讓他人使用。</w:t>
      </w:r>
    </w:p>
    <w:p w:rsidR="004B7CCF" w:rsidRPr="006C39C0" w:rsidRDefault="0040298D">
      <w:pPr>
        <w:ind w:left="14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違反前項第一款至第三款規定者，學校於必要時得強制拆除，違規使用所衍生之費用由申請人及行為人負擔。</w:t>
      </w:r>
    </w:p>
    <w:p w:rsidR="004B7CCF" w:rsidRPr="006C39C0" w:rsidRDefault="0040298D">
      <w:pPr>
        <w:ind w:left="1416" w:hanging="141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第二十三條　使用校園場地有下列情形之一，經勸導改善，而未改善或無法改善者，學校得廢止原核准處分；已使用者，得立即停止使用：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一、未遵期繳納使用規費、保證金或其他費用。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二、妨害公務或有故意破壞公物之行為。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三、擅自將場地之全部或一部轉讓他人使用。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四、未經核准之營業行為。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五、未經核准招生、宣教、推銷或其廣告及相關標誌之設置。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六、使用爆竹煙火或其他危險物品之行為。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七、活動內容有危害他人健康、建築物安全或學校設施之虞。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八、其他致生學校損害之行為。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九、其他違反本辦法規定或不遵從學校指示之行為。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十、其他違反法令或公序良俗之行為。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十一、未依核准時間或場地使用校園場地。</w:t>
      </w:r>
    </w:p>
    <w:p w:rsidR="004B7CCF" w:rsidRPr="006C39C0" w:rsidRDefault="0040298D">
      <w:pPr>
        <w:ind w:left="1440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違反前項第二款至第十款規定，經撤銷或廢止核准使用者，一年內不得申請使用校園場地，所繳各項費用，除保證金依第十六條規定發還外，不予退還。</w:t>
      </w:r>
    </w:p>
    <w:p w:rsidR="004B7CCF" w:rsidRPr="006C39C0" w:rsidRDefault="0040298D">
      <w:pPr>
        <w:ind w:left="2616" w:hanging="1176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本校得於核准處分書將第一項、第二項規定載明為附款。</w:t>
      </w:r>
    </w:p>
    <w:p w:rsidR="004B7CCF" w:rsidRPr="006C39C0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第二十四條  依本辦法規定所收各項規費，採收支對列方式納入本校附屬單位預算。</w:t>
      </w:r>
    </w:p>
    <w:p w:rsidR="004B7CCF" w:rsidRDefault="0040298D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>第二十五條  本辦法自發布日施行。</w:t>
      </w:r>
    </w:p>
    <w:p w:rsidR="006C39C0" w:rsidRDefault="006C39C0">
      <w:pPr>
        <w:rPr>
          <w:rFonts w:ascii="標楷體" w:eastAsia="標楷體" w:hAnsi="標楷體" w:cs="標楷體"/>
        </w:rPr>
      </w:pPr>
    </w:p>
    <w:p w:rsidR="004B7CCF" w:rsidRPr="006C39C0" w:rsidRDefault="0040298D">
      <w:pPr>
        <w:spacing w:line="480" w:lineRule="auto"/>
        <w:rPr>
          <w:rFonts w:ascii="標楷體" w:eastAsia="標楷體" w:hAnsi="標楷體" w:cs="標楷體"/>
          <w:sz w:val="28"/>
          <w:szCs w:val="28"/>
        </w:rPr>
      </w:pPr>
      <w:r w:rsidRPr="006C39C0">
        <w:rPr>
          <w:rFonts w:ascii="標楷體" w:eastAsia="標楷體" w:hAnsi="標楷體"/>
        </w:rPr>
        <w:br w:type="page"/>
      </w:r>
      <w:r w:rsidRPr="006C39C0">
        <w:rPr>
          <w:rFonts w:ascii="標楷體" w:eastAsia="標楷體" w:hAnsi="標楷體" w:cs="標楷體"/>
          <w:sz w:val="28"/>
          <w:szCs w:val="28"/>
        </w:rPr>
        <w:t>附表一  基隆市中興國民小學校園場地開放使用收費基準表</w:t>
      </w:r>
    </w:p>
    <w:p w:rsidR="004B7CCF" w:rsidRPr="006C39C0" w:rsidRDefault="0040298D">
      <w:pPr>
        <w:ind w:left="480" w:firstLine="1800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</w:rPr>
        <w:t xml:space="preserve">                   </w:t>
      </w:r>
      <w:r w:rsidRPr="006C39C0">
        <w:rPr>
          <w:rFonts w:ascii="標楷體" w:eastAsia="標楷體" w:hAnsi="標楷體" w:cs="Gungsuh"/>
        </w:rPr>
        <w:t>單位：新臺幣元、每小時</w:t>
      </w:r>
    </w:p>
    <w:tbl>
      <w:tblPr>
        <w:tblStyle w:val="a5"/>
        <w:tblW w:w="10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411"/>
        <w:gridCol w:w="1983"/>
        <w:gridCol w:w="1701"/>
        <w:gridCol w:w="1838"/>
      </w:tblGrid>
      <w:tr w:rsidR="004B7CCF" w:rsidRPr="006C39C0">
        <w:trPr>
          <w:jc w:val="center"/>
        </w:trPr>
        <w:tc>
          <w:tcPr>
            <w:tcW w:w="2122" w:type="dxa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 xml:space="preserve">      使用費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場地費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基本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水電費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冷氣使用費</w:t>
            </w:r>
          </w:p>
        </w:tc>
        <w:tc>
          <w:tcPr>
            <w:tcW w:w="1838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其他使用費</w:t>
            </w:r>
          </w:p>
        </w:tc>
      </w:tr>
      <w:tr w:rsidR="004B7CCF" w:rsidRPr="006C39C0">
        <w:trPr>
          <w:trHeight w:val="676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一般教室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4B7CCF" w:rsidRPr="006C39C0" w:rsidRDefault="001D711E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38" w:type="dxa"/>
            <w:vMerge w:val="restart"/>
            <w:vAlign w:val="center"/>
          </w:tcPr>
          <w:p w:rsidR="004B7CCF" w:rsidRPr="006C39C0" w:rsidRDefault="0040298D" w:rsidP="00030D2F">
            <w:pPr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視聽音響大屏</w:t>
            </w:r>
            <w:r w:rsidR="00030D2F"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電腦電視</w:t>
            </w: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等，設備使用費300元</w:t>
            </w:r>
            <w:r w:rsidR="00030D2F"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4B7CCF" w:rsidRPr="006C39C0">
        <w:trPr>
          <w:trHeight w:val="676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舞蹈教室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視聽教室</w:t>
            </w:r>
          </w:p>
          <w:p w:rsidR="00030D2F" w:rsidRPr="006C39C0" w:rsidRDefault="00030D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創客教室</w:t>
            </w:r>
          </w:p>
          <w:p w:rsidR="00030D2F" w:rsidRPr="006C39C0" w:rsidRDefault="00030D2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(會議室)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一樓球場</w:t>
            </w:r>
          </w:p>
        </w:tc>
        <w:tc>
          <w:tcPr>
            <w:tcW w:w="241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</w:p>
        </w:tc>
        <w:tc>
          <w:tcPr>
            <w:tcW w:w="1983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 xml:space="preserve">450                 </w:t>
            </w:r>
          </w:p>
        </w:tc>
        <w:tc>
          <w:tcPr>
            <w:tcW w:w="1701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  <w:r w:rsidR="006D1048" w:rsidRPr="006D104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(400</w:t>
            </w:r>
            <w:r w:rsidR="006D1048" w:rsidRPr="006D1048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地下室</w:t>
            </w:r>
          </w:p>
        </w:tc>
        <w:tc>
          <w:tcPr>
            <w:tcW w:w="2411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200</w:t>
            </w:r>
          </w:p>
        </w:tc>
        <w:tc>
          <w:tcPr>
            <w:tcW w:w="1983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="0040298D" w:rsidRPr="001C500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1701" w:type="dxa"/>
            <w:vAlign w:val="center"/>
          </w:tcPr>
          <w:p w:rsidR="004B7CCF" w:rsidRPr="001C5008" w:rsidRDefault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活動中心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四樓禮堂</w:t>
            </w:r>
          </w:p>
        </w:tc>
        <w:tc>
          <w:tcPr>
            <w:tcW w:w="2411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200</w:t>
            </w:r>
            <w:r w:rsidR="006D1048" w:rsidRPr="001C5008">
              <w:rPr>
                <w:rFonts w:ascii="標楷體" w:eastAsia="標楷體" w:hAnsi="標楷體" w:cs="標楷體"/>
                <w:color w:val="FF0000"/>
                <w:sz w:val="28"/>
                <w:szCs w:val="28"/>
                <w:shd w:val="pct15" w:color="auto" w:fill="FFFFFF"/>
              </w:rPr>
              <w:t>(300)</w:t>
            </w:r>
          </w:p>
        </w:tc>
        <w:tc>
          <w:tcPr>
            <w:tcW w:w="1983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1</w:t>
            </w:r>
            <w:r w:rsidRPr="001C500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1701" w:type="dxa"/>
            <w:vAlign w:val="center"/>
          </w:tcPr>
          <w:p w:rsidR="000D797C" w:rsidRPr="001C5008" w:rsidRDefault="000D797C" w:rsidP="000D797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1C500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400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戶外廣場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C39C0">
              <w:rPr>
                <w:rFonts w:ascii="標楷體" w:eastAsia="標楷體" w:hAnsi="標楷體" w:cs="Gungsuh"/>
                <w:sz w:val="20"/>
                <w:szCs w:val="20"/>
              </w:rPr>
              <w:t>開放一般民眾個別從事休閒運動時，免申請，免收費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41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依人數收費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10人以內</w:t>
            </w:r>
            <w:r w:rsidRPr="006C39C0">
              <w:rPr>
                <w:rFonts w:ascii="標楷體" w:eastAsia="標楷體" w:hAnsi="標楷體" w:cs="標楷體" w:hint="eastAsia"/>
              </w:rPr>
              <w:t>2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11-20人</w:t>
            </w:r>
            <w:r w:rsidRPr="006C39C0">
              <w:rPr>
                <w:rFonts w:ascii="標楷體" w:eastAsia="標楷體" w:hAnsi="標楷體" w:cs="標楷體" w:hint="eastAsia"/>
              </w:rPr>
              <w:t>3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21-30人</w:t>
            </w:r>
            <w:r w:rsidRPr="006C39C0">
              <w:rPr>
                <w:rFonts w:ascii="標楷體" w:eastAsia="標楷體" w:hAnsi="標楷體" w:cs="標楷體" w:hint="eastAsia"/>
              </w:rPr>
              <w:t>4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30人以上，每增加一人加收10元。</w:t>
            </w:r>
          </w:p>
        </w:tc>
        <w:tc>
          <w:tcPr>
            <w:tcW w:w="1983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依人數收費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10人以內</w:t>
            </w:r>
            <w:r w:rsidRPr="006C39C0">
              <w:rPr>
                <w:rFonts w:ascii="標楷體" w:eastAsia="標楷體" w:hAnsi="標楷體" w:cs="標楷體" w:hint="eastAsia"/>
              </w:rPr>
              <w:t>1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11-20人</w:t>
            </w:r>
            <w:r w:rsidRPr="006C39C0">
              <w:rPr>
                <w:rFonts w:ascii="標楷體" w:eastAsia="標楷體" w:hAnsi="標楷體" w:cs="標楷體" w:hint="eastAsia"/>
              </w:rPr>
              <w:t>2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21-30人</w:t>
            </w:r>
            <w:r w:rsidRPr="006C39C0">
              <w:rPr>
                <w:rFonts w:ascii="標楷體" w:eastAsia="標楷體" w:hAnsi="標楷體" w:cs="標楷體" w:hint="eastAsia"/>
              </w:rPr>
              <w:t>3</w:t>
            </w:r>
            <w:r w:rsidRPr="006C39C0">
              <w:rPr>
                <w:rFonts w:ascii="標楷體" w:eastAsia="標楷體" w:hAnsi="標楷體" w:cs="標楷體"/>
              </w:rPr>
              <w:t>00元</w:t>
            </w:r>
          </w:p>
          <w:p w:rsidR="000D797C" w:rsidRPr="006C39C0" w:rsidRDefault="000D797C" w:rsidP="000D797C">
            <w:pPr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30人以上，每增加一人加收10元。</w:t>
            </w:r>
          </w:p>
        </w:tc>
        <w:tc>
          <w:tcPr>
            <w:tcW w:w="170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D797C" w:rsidRPr="006C39C0">
        <w:trPr>
          <w:trHeight w:val="240"/>
          <w:jc w:val="center"/>
        </w:trPr>
        <w:tc>
          <w:tcPr>
            <w:tcW w:w="2122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一樓及二樓</w:t>
            </w:r>
          </w:p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穿堂</w:t>
            </w:r>
          </w:p>
        </w:tc>
        <w:tc>
          <w:tcPr>
            <w:tcW w:w="241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250</w:t>
            </w:r>
          </w:p>
        </w:tc>
        <w:tc>
          <w:tcPr>
            <w:tcW w:w="1983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0D797C" w:rsidRPr="006C39C0" w:rsidRDefault="000D797C" w:rsidP="000D79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1838" w:type="dxa"/>
            <w:vMerge/>
            <w:vAlign w:val="center"/>
          </w:tcPr>
          <w:p w:rsidR="000D797C" w:rsidRPr="006C39C0" w:rsidRDefault="000D797C" w:rsidP="000D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4B7CCF" w:rsidRPr="006C39C0" w:rsidRDefault="004B7CCF">
      <w:pPr>
        <w:ind w:left="630" w:hanging="630"/>
        <w:jc w:val="center"/>
        <w:rPr>
          <w:rFonts w:ascii="標楷體" w:eastAsia="標楷體" w:hAnsi="標楷體" w:cs="標楷體"/>
          <w:sz w:val="28"/>
          <w:szCs w:val="28"/>
        </w:rPr>
      </w:pPr>
    </w:p>
    <w:p w:rsidR="004B7CCF" w:rsidRPr="006C39C0" w:rsidRDefault="0040298D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56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6C39C0">
        <w:rPr>
          <w:rFonts w:ascii="標楷體" w:eastAsia="標楷體" w:hAnsi="標楷體" w:cs="標楷體"/>
          <w:color w:val="000000"/>
          <w:sz w:val="28"/>
          <w:szCs w:val="28"/>
        </w:rPr>
        <w:t>備註：</w:t>
      </w:r>
    </w:p>
    <w:p w:rsidR="004B7CCF" w:rsidRPr="006C39C0" w:rsidRDefault="0040298D" w:rsidP="00030D2F">
      <w:pPr>
        <w:widowControl/>
        <w:pBdr>
          <w:top w:val="nil"/>
          <w:left w:val="nil"/>
          <w:bottom w:val="nil"/>
          <w:right w:val="nil"/>
          <w:between w:val="nil"/>
        </w:pBdr>
        <w:ind w:left="561" w:hanging="561"/>
        <w:rPr>
          <w:rFonts w:ascii="標楷體" w:eastAsia="標楷體" w:hAnsi="標楷體" w:cs="標楷體"/>
          <w:color w:val="000000"/>
          <w:szCs w:val="28"/>
        </w:rPr>
      </w:pPr>
      <w:r w:rsidRPr="006C39C0">
        <w:rPr>
          <w:rFonts w:ascii="標楷體" w:eastAsia="標楷體" w:hAnsi="標楷體" w:cs="標楷體"/>
          <w:color w:val="000000"/>
          <w:szCs w:val="28"/>
        </w:rPr>
        <w:t>ㄧ、本附表之收費基準各項收費（場地費、基本水電費、冷氣使用費、其他使用費等），</w:t>
      </w:r>
      <w:r w:rsidRPr="006C39C0">
        <w:rPr>
          <w:rFonts w:ascii="標楷體" w:eastAsia="標楷體" w:hAnsi="標楷體" w:cs="Gungsuh"/>
          <w:color w:val="000000"/>
          <w:szCs w:val="28"/>
        </w:rPr>
        <w:t>係以每小時為收費單位。</w:t>
      </w:r>
    </w:p>
    <w:p w:rsidR="004B7CCF" w:rsidRPr="006C39C0" w:rsidRDefault="0040298D" w:rsidP="00030D2F">
      <w:pPr>
        <w:widowControl/>
        <w:pBdr>
          <w:top w:val="nil"/>
          <w:left w:val="nil"/>
          <w:bottom w:val="nil"/>
          <w:right w:val="nil"/>
          <w:between w:val="nil"/>
        </w:pBdr>
        <w:ind w:left="561" w:hanging="561"/>
        <w:jc w:val="both"/>
        <w:rPr>
          <w:rFonts w:ascii="標楷體" w:eastAsia="標楷體" w:hAnsi="標楷體" w:cs="標楷體"/>
          <w:color w:val="000000"/>
          <w:szCs w:val="28"/>
        </w:rPr>
      </w:pPr>
      <w:r w:rsidRPr="006C39C0">
        <w:rPr>
          <w:rFonts w:ascii="標楷體" w:eastAsia="標楷體" w:hAnsi="標楷體" w:cs="標楷體"/>
          <w:color w:val="000000"/>
          <w:szCs w:val="28"/>
        </w:rPr>
        <w:t>二、本校場地及設備收費基準，經函報市府核備後實施。</w:t>
      </w:r>
    </w:p>
    <w:p w:rsidR="004B7CCF" w:rsidRPr="006C39C0" w:rsidRDefault="0040298D" w:rsidP="00030D2F">
      <w:pPr>
        <w:ind w:left="561" w:hanging="561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三、</w:t>
      </w:r>
      <w:r w:rsidRPr="006C39C0">
        <w:rPr>
          <w:rFonts w:ascii="標楷體" w:eastAsia="標楷體" w:hAnsi="標楷體" w:cs="標楷體"/>
          <w:b/>
          <w:szCs w:val="28"/>
        </w:rPr>
        <w:t>保證金</w:t>
      </w:r>
      <w:r w:rsidRPr="006C39C0">
        <w:rPr>
          <w:rFonts w:ascii="標楷體" w:eastAsia="標楷體" w:hAnsi="標楷體" w:cs="標楷體"/>
          <w:szCs w:val="28"/>
        </w:rPr>
        <w:t>金額以場地費二倍之金額為原則，本校得視場地、設備情況、租期及往常借用場地使用情形紀錄減收或免收。</w:t>
      </w:r>
    </w:p>
    <w:p w:rsidR="004B7CCF" w:rsidRPr="006C39C0" w:rsidRDefault="0040298D" w:rsidP="00030D2F">
      <w:pPr>
        <w:ind w:left="561" w:hanging="561"/>
        <w:jc w:val="both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四、長期使用之團體單位，其場地費得酌收七折之費用。</w:t>
      </w:r>
    </w:p>
    <w:p w:rsidR="004B7CCF" w:rsidRPr="006C39C0" w:rsidRDefault="0040298D" w:rsidP="00030D2F">
      <w:pPr>
        <w:ind w:left="561" w:hanging="561"/>
        <w:jc w:val="both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/>
          <w:szCs w:val="28"/>
        </w:rPr>
        <w:t>五、主辦單位為市府各單位及所屬機關者，得免收或減收場地費及其他使用費，惟為落實使用者付費原則，基本水電費及冷氣使用費不得免收。已委外辦理並編有相關費用之活動，仍應依規繳付各項費用，不予以優惠。</w:t>
      </w:r>
    </w:p>
    <w:p w:rsidR="004B7CCF" w:rsidRPr="006C39C0" w:rsidRDefault="0040298D" w:rsidP="00030D2F">
      <w:pPr>
        <w:ind w:left="561" w:hanging="561"/>
        <w:rPr>
          <w:rFonts w:ascii="標楷體" w:eastAsia="標楷體" w:hAnsi="標楷體" w:cs="標楷體"/>
          <w:szCs w:val="28"/>
        </w:rPr>
      </w:pPr>
      <w:bookmarkStart w:id="1" w:name="_gjdgxs" w:colFirst="0" w:colLast="0"/>
      <w:bookmarkEnd w:id="1"/>
      <w:r w:rsidRPr="006C39C0">
        <w:rPr>
          <w:rFonts w:ascii="標楷體" w:eastAsia="標楷體" w:hAnsi="標楷體" w:cs="標楷體"/>
          <w:szCs w:val="28"/>
        </w:rPr>
        <w:t>六、凡申請使用本校校園場地，需預演彩排或事前練習者，本校仍依收費標準，收取相關費用。</w:t>
      </w:r>
    </w:p>
    <w:p w:rsidR="00B6364D" w:rsidRPr="006C39C0" w:rsidRDefault="00B6364D" w:rsidP="00B6364D">
      <w:pPr>
        <w:spacing w:line="360" w:lineRule="auto"/>
        <w:ind w:leftChars="11" w:left="508" w:hangingChars="201" w:hanging="482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 w:hint="eastAsia"/>
          <w:szCs w:val="28"/>
        </w:rPr>
        <w:t>七、為鼓勵本校同仁(含已退休同仁)下班進修研習或運動，若同仁有參與租借場地的活動，場地費</w:t>
      </w:r>
      <w:r w:rsidRPr="006C39C0">
        <w:rPr>
          <w:rFonts w:ascii="標楷體" w:eastAsia="標楷體" w:hAnsi="標楷體" w:cs="標楷體"/>
          <w:szCs w:val="28"/>
        </w:rPr>
        <w:t>酌收七折之費用</w:t>
      </w:r>
      <w:r w:rsidRPr="006C39C0">
        <w:rPr>
          <w:rFonts w:ascii="標楷體" w:eastAsia="標楷體" w:hAnsi="標楷體" w:cs="標楷體" w:hint="eastAsia"/>
          <w:szCs w:val="28"/>
        </w:rPr>
        <w:t>。</w:t>
      </w:r>
    </w:p>
    <w:p w:rsidR="00B6364D" w:rsidRPr="006C39C0" w:rsidRDefault="00B6364D" w:rsidP="00B6364D">
      <w:pPr>
        <w:ind w:left="561" w:hanging="561"/>
        <w:rPr>
          <w:rFonts w:ascii="標楷體" w:eastAsia="標楷體" w:hAnsi="標楷體" w:cs="標楷體"/>
          <w:szCs w:val="28"/>
        </w:rPr>
      </w:pPr>
      <w:r w:rsidRPr="006C39C0">
        <w:rPr>
          <w:rFonts w:ascii="標楷體" w:eastAsia="標楷體" w:hAnsi="標楷體" w:cs="標楷體" w:hint="eastAsia"/>
          <w:szCs w:val="28"/>
        </w:rPr>
        <w:t>八、冷氣使用費及音響設備等，得依實際使用情形酌予優惠。</w:t>
      </w:r>
    </w:p>
    <w:p w:rsidR="004B7CCF" w:rsidRPr="006C39C0" w:rsidRDefault="0040298D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2" w:name="_30j0zll" w:colFirst="0" w:colLast="0"/>
      <w:bookmarkEnd w:id="2"/>
      <w:r w:rsidRPr="006C39C0">
        <w:rPr>
          <w:rFonts w:ascii="標楷體" w:eastAsia="標楷體" w:hAnsi="標楷體"/>
        </w:rPr>
        <w:br w:type="page"/>
      </w:r>
      <w:r w:rsidRPr="006C39C0">
        <w:rPr>
          <w:rFonts w:ascii="標楷體" w:eastAsia="標楷體" w:hAnsi="標楷體" w:cs="標楷體"/>
          <w:b/>
          <w:sz w:val="28"/>
          <w:szCs w:val="28"/>
        </w:rPr>
        <w:t>基隆市中興國民小學校園場地開放使用收費申請表</w:t>
      </w:r>
    </w:p>
    <w:p w:rsidR="004B7CCF" w:rsidRPr="006C39C0" w:rsidRDefault="0040298D">
      <w:pPr>
        <w:spacing w:line="400" w:lineRule="auto"/>
        <w:ind w:right="79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  <w:sz w:val="28"/>
          <w:szCs w:val="28"/>
        </w:rPr>
        <w:t>場地租借申請</w:t>
      </w:r>
      <w:r w:rsidRPr="006C39C0">
        <w:rPr>
          <w:rFonts w:ascii="標楷體" w:eastAsia="標楷體" w:hAnsi="標楷體" w:cs="標楷體"/>
        </w:rPr>
        <w:t>時間：　　年　　月　　日　　時　　分</w:t>
      </w:r>
    </w:p>
    <w:p w:rsidR="004B7CCF" w:rsidRPr="006C39C0" w:rsidRDefault="0040298D">
      <w:pPr>
        <w:spacing w:line="400" w:lineRule="auto"/>
        <w:ind w:right="79"/>
        <w:jc w:val="right"/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 w:cs="標楷體"/>
          <w:sz w:val="28"/>
          <w:szCs w:val="28"/>
        </w:rPr>
        <w:t>場地租借核准</w:t>
      </w:r>
      <w:r w:rsidRPr="006C39C0">
        <w:rPr>
          <w:rFonts w:ascii="標楷體" w:eastAsia="標楷體" w:hAnsi="標楷體" w:cs="標楷體"/>
        </w:rPr>
        <w:t>時間：　　年　　月　　日　　時　　分</w:t>
      </w:r>
    </w:p>
    <w:tbl>
      <w:tblPr>
        <w:tblStyle w:val="a6"/>
        <w:tblW w:w="10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537"/>
        <w:gridCol w:w="1055"/>
        <w:gridCol w:w="1136"/>
        <w:gridCol w:w="424"/>
        <w:gridCol w:w="140"/>
        <w:gridCol w:w="284"/>
        <w:gridCol w:w="330"/>
        <w:gridCol w:w="522"/>
        <w:gridCol w:w="283"/>
        <w:gridCol w:w="142"/>
        <w:gridCol w:w="289"/>
        <w:gridCol w:w="688"/>
        <w:gridCol w:w="763"/>
        <w:gridCol w:w="669"/>
        <w:gridCol w:w="1544"/>
      </w:tblGrid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申請</w:t>
            </w:r>
          </w:p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303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4095" w:type="dxa"/>
            <w:gridSpan w:val="6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28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2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>
            <w:pPr>
              <w:spacing w:line="2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4B7CCF" w:rsidRPr="006C39C0" w:rsidTr="00506AB6">
        <w:trPr>
          <w:trHeight w:val="794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申借場地</w:t>
            </w:r>
          </w:p>
        </w:tc>
        <w:tc>
          <w:tcPr>
            <w:tcW w:w="82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 xml:space="preserve">□一般教室(說明：            )□活動中心一樓球場 □活動中心地下室 </w:t>
            </w:r>
          </w:p>
          <w:p w:rsidR="004B7CCF" w:rsidRPr="006C39C0" w:rsidRDefault="0040298D">
            <w:pPr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 xml:space="preserve">□舞蹈教室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 xml:space="preserve">□視聽教室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="004F5F50" w:rsidRPr="006C39C0">
              <w:rPr>
                <w:rFonts w:ascii="標楷體" w:eastAsia="標楷體" w:hAnsi="標楷體" w:cs="Gungsuh"/>
              </w:rPr>
              <w:t>□</w:t>
            </w:r>
            <w:r w:rsidR="004F5F50" w:rsidRPr="006C39C0">
              <w:rPr>
                <w:rFonts w:ascii="標楷體" w:eastAsia="標楷體" w:hAnsi="標楷體" w:cs="Gungsuh" w:hint="eastAsia"/>
              </w:rPr>
              <w:t>創客</w:t>
            </w:r>
            <w:r w:rsidR="004F5F50" w:rsidRPr="006C39C0">
              <w:rPr>
                <w:rFonts w:ascii="標楷體" w:eastAsia="標楷體" w:hAnsi="標楷體" w:cs="Gungsuh"/>
              </w:rPr>
              <w:t>教室</w:t>
            </w:r>
            <w:r w:rsidR="004F5F50" w:rsidRPr="006C39C0">
              <w:rPr>
                <w:rFonts w:ascii="標楷體" w:eastAsia="標楷體" w:hAnsi="標楷體" w:cs="Gungsuh" w:hint="eastAsia"/>
              </w:rPr>
              <w:t>(會議室)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>□戶外</w:t>
            </w:r>
            <w:r w:rsidR="00506AB6" w:rsidRPr="006C39C0">
              <w:rPr>
                <w:rFonts w:ascii="標楷體" w:eastAsia="標楷體" w:hAnsi="標楷體" w:cs="Gungsuh" w:hint="eastAsia"/>
              </w:rPr>
              <w:t>廣場</w:t>
            </w:r>
            <w:r w:rsidRPr="006C39C0">
              <w:rPr>
                <w:rFonts w:ascii="標楷體" w:eastAsia="標楷體" w:hAnsi="標楷體" w:cs="Gungsuh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Pr="006C39C0">
              <w:rPr>
                <w:rFonts w:ascii="標楷體" w:eastAsia="標楷體" w:hAnsi="標楷體" w:cs="Gungsuh"/>
              </w:rPr>
              <w:t>□一樓</w:t>
            </w:r>
            <w:r w:rsidR="006945CE" w:rsidRPr="006C39C0">
              <w:rPr>
                <w:rFonts w:ascii="標楷體" w:eastAsia="標楷體" w:hAnsi="標楷體" w:cs="Gungsuh" w:hint="eastAsia"/>
              </w:rPr>
              <w:t>穿</w:t>
            </w:r>
            <w:r w:rsidRPr="006C39C0">
              <w:rPr>
                <w:rFonts w:ascii="標楷體" w:eastAsia="標楷體" w:hAnsi="標楷體" w:cs="Gungsuh"/>
              </w:rPr>
              <w:t>堂 □二樓</w:t>
            </w:r>
            <w:r w:rsidR="006945CE" w:rsidRPr="006C39C0">
              <w:rPr>
                <w:rFonts w:ascii="標楷體" w:eastAsia="標楷體" w:hAnsi="標楷體" w:cs="Gungsuh" w:hint="eastAsia"/>
              </w:rPr>
              <w:t>穿</w:t>
            </w:r>
            <w:r w:rsidRPr="006C39C0">
              <w:rPr>
                <w:rFonts w:ascii="標楷體" w:eastAsia="標楷體" w:hAnsi="標楷體" w:cs="Gungsuh"/>
              </w:rPr>
              <w:t>堂</w:t>
            </w:r>
            <w:r w:rsidR="004F5F50" w:rsidRPr="006C39C0">
              <w:rPr>
                <w:rFonts w:ascii="標楷體" w:eastAsia="標楷體" w:hAnsi="標楷體" w:cs="Gungsuh" w:hint="eastAsia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</w:t>
            </w:r>
            <w:r w:rsidR="004F5F50" w:rsidRPr="006C39C0">
              <w:rPr>
                <w:rFonts w:ascii="標楷體" w:eastAsia="標楷體" w:hAnsi="標楷體" w:cs="Gungsuh"/>
              </w:rPr>
              <w:t>□</w:t>
            </w:r>
            <w:r w:rsidR="004F5F50" w:rsidRPr="006C39C0">
              <w:rPr>
                <w:rFonts w:ascii="標楷體" w:eastAsia="標楷體" w:hAnsi="標楷體" w:cs="Gungsuh" w:hint="eastAsia"/>
              </w:rPr>
              <w:t>其他</w:t>
            </w:r>
            <w:r w:rsidR="004F5F50" w:rsidRPr="006C39C0">
              <w:rPr>
                <w:rFonts w:ascii="標楷體" w:eastAsia="標楷體" w:hAnsi="標楷體" w:cs="Gungsuh"/>
              </w:rPr>
              <w:t>(說明：                                        )</w:t>
            </w:r>
          </w:p>
        </w:tc>
      </w:tr>
      <w:tr w:rsidR="004B7CCF" w:rsidRPr="006C39C0" w:rsidTr="00506AB6">
        <w:trPr>
          <w:trHeight w:val="550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特殊需求</w:t>
            </w:r>
          </w:p>
        </w:tc>
        <w:tc>
          <w:tcPr>
            <w:tcW w:w="82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jc w:val="both"/>
              <w:rPr>
                <w:rFonts w:ascii="標楷體" w:eastAsia="標楷體" w:hAnsi="標楷體"/>
              </w:rPr>
            </w:pPr>
            <w:r w:rsidRPr="006C39C0">
              <w:rPr>
                <w:rFonts w:ascii="標楷體" w:eastAsia="標楷體" w:hAnsi="標楷體" w:cs="Gungsuh"/>
              </w:rPr>
              <w:t>□搭設舞台 □搭設音響</w:t>
            </w:r>
            <w:r w:rsidR="00506AB6" w:rsidRPr="006C39C0">
              <w:rPr>
                <w:rFonts w:ascii="標楷體" w:eastAsia="標楷體" w:hAnsi="標楷體" w:cs="Gungsuh" w:hint="eastAsia"/>
              </w:rPr>
              <w:t xml:space="preserve"> </w:t>
            </w:r>
            <w:r w:rsidR="00506AB6" w:rsidRPr="006C39C0">
              <w:rPr>
                <w:rFonts w:ascii="標楷體" w:eastAsia="標楷體" w:hAnsi="標楷體" w:cs="Gungsuh"/>
              </w:rPr>
              <w:t xml:space="preserve"> □</w:t>
            </w:r>
            <w:r w:rsidR="00506AB6" w:rsidRPr="006C39C0">
              <w:rPr>
                <w:rFonts w:ascii="標楷體" w:eastAsia="標楷體" w:hAnsi="標楷體" w:cs="Gungsuh" w:hint="eastAsia"/>
              </w:rPr>
              <w:t>其他：</w:t>
            </w:r>
            <w:r w:rsidR="00506AB6" w:rsidRPr="006C39C0">
              <w:rPr>
                <w:rFonts w:ascii="標楷體" w:eastAsia="標楷體" w:hAnsi="標楷體" w:cs="Gungsuh"/>
              </w:rPr>
              <w:t>(說明：                                     )</w:t>
            </w:r>
          </w:p>
        </w:tc>
      </w:tr>
      <w:tr w:rsidR="00506AB6" w:rsidRPr="006C39C0" w:rsidTr="00506AB6">
        <w:trPr>
          <w:trHeight w:val="1187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AB6" w:rsidRPr="006C39C0" w:rsidRDefault="00506AB6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活動時</w:t>
            </w:r>
            <w:r w:rsidRPr="006C39C0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52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06AB6" w:rsidRPr="006C39C0" w:rsidRDefault="00506AB6" w:rsidP="00506AB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6AB6" w:rsidRPr="006C39C0" w:rsidRDefault="00506AB6" w:rsidP="00506AB6">
            <w:pPr>
              <w:ind w:right="3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6C39C0">
              <w:rPr>
                <w:rFonts w:ascii="標楷體" w:eastAsia="標楷體" w:hAnsi="標楷體" w:cs="標楷體"/>
                <w:szCs w:val="28"/>
              </w:rPr>
              <w:t xml:space="preserve">使用時數合計　　</w:t>
            </w:r>
            <w:r w:rsidRPr="006C39C0">
              <w:rPr>
                <w:rFonts w:ascii="標楷體" w:eastAsia="標楷體" w:hAnsi="標楷體" w:cs="標楷體" w:hint="eastAsia"/>
                <w:szCs w:val="28"/>
              </w:rPr>
              <w:t xml:space="preserve"> </w:t>
            </w:r>
            <w:r w:rsidRPr="006C39C0">
              <w:rPr>
                <w:rFonts w:ascii="標楷體" w:eastAsia="標楷體" w:hAnsi="標楷體" w:cs="標楷體"/>
                <w:szCs w:val="28"/>
              </w:rPr>
              <w:t xml:space="preserve"> 小時</w:t>
            </w:r>
          </w:p>
        </w:tc>
      </w:tr>
      <w:tr w:rsidR="004B7CCF" w:rsidRPr="006C39C0" w:rsidTr="00506AB6">
        <w:trPr>
          <w:trHeight w:val="679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506AB6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46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活動人數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4B7CCF" w:rsidRPr="006C39C0" w:rsidTr="00506AB6">
        <w:trPr>
          <w:trHeight w:val="838"/>
          <w:jc w:val="center"/>
        </w:trPr>
        <w:tc>
          <w:tcPr>
            <w:tcW w:w="19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CCF" w:rsidRPr="006C39C0" w:rsidRDefault="0040298D" w:rsidP="00506AB6">
            <w:pPr>
              <w:spacing w:line="4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聯 絡 人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CCF" w:rsidRPr="006C39C0" w:rsidRDefault="004B7CCF">
            <w:pPr>
              <w:ind w:firstLine="3240"/>
              <w:jc w:val="right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B7CCF" w:rsidRPr="006C39C0" w:rsidRDefault="0040298D">
            <w:pPr>
              <w:ind w:firstLine="2160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6C39C0">
              <w:rPr>
                <w:rFonts w:ascii="標楷體" w:eastAsia="標楷體" w:hAnsi="標楷體" w:cs="標楷體"/>
              </w:rPr>
              <w:t>電電話</w:t>
            </w:r>
          </w:p>
        </w:tc>
        <w:tc>
          <w:tcPr>
            <w:tcW w:w="43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B7CCF" w:rsidRPr="006C39C0" w:rsidRDefault="0040298D">
            <w:pPr>
              <w:ind w:hanging="54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36"/>
                <w:szCs w:val="36"/>
              </w:rPr>
              <w:t xml:space="preserve">   </w:t>
            </w: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(公)                (宅)</w:t>
            </w:r>
          </w:p>
          <w:p w:rsidR="004B7CCF" w:rsidRPr="006C39C0" w:rsidRDefault="0040298D">
            <w:pPr>
              <w:spacing w:line="38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手機：</w:t>
            </w:r>
          </w:p>
        </w:tc>
      </w:tr>
      <w:tr w:rsidR="004B7CCF" w:rsidRPr="006C39C0" w:rsidTr="004F5F50">
        <w:trPr>
          <w:cantSplit/>
          <w:trHeight w:val="240"/>
          <w:jc w:val="center"/>
        </w:trPr>
        <w:tc>
          <w:tcPr>
            <w:tcW w:w="138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收費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計算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使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用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時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間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及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計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費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方</w:t>
            </w:r>
          </w:p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收費基準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計算方式及結果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合計</w:t>
            </w:r>
          </w:p>
        </w:tc>
      </w:tr>
      <w:tr w:rsidR="004B7CCF" w:rsidRPr="006C39C0" w:rsidTr="004F5F50">
        <w:trPr>
          <w:cantSplit/>
          <w:trHeight w:val="419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保證金</w:t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場地費2倍為原則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F50" w:rsidRPr="006C39C0" w:rsidRDefault="004F5F50" w:rsidP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□免收。</w:t>
            </w:r>
          </w:p>
          <w:p w:rsidR="004F5F50" w:rsidRPr="006C39C0" w:rsidRDefault="004F5F50" w:rsidP="004F5F5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□實收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元。</w:t>
            </w:r>
          </w:p>
          <w:p w:rsidR="004B7CCF" w:rsidRPr="006C39C0" w:rsidRDefault="004F5F50" w:rsidP="004F5F50">
            <w:pPr>
              <w:ind w:firstLineChars="100" w:firstLine="2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(□申請退費，日期： </w:t>
            </w: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6C39C0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4B7CCF" w:rsidRPr="006C39C0" w:rsidTr="004F5F50">
        <w:trPr>
          <w:cantSplit/>
          <w:trHeight w:val="7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場地費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□100元 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□250 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□400元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□500元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right"/>
              <w:rPr>
                <w:rFonts w:ascii="標楷體" w:eastAsia="標楷體" w:hAnsi="標楷體" w:cs="標楷體"/>
              </w:rPr>
            </w:pPr>
            <w:r w:rsidRPr="006C39C0">
              <w:rPr>
                <w:rFonts w:ascii="標楷體" w:eastAsia="標楷體" w:hAnsi="標楷體" w:cs="標楷體"/>
              </w:rPr>
              <w:t>元</w:t>
            </w:r>
          </w:p>
        </w:tc>
      </w:tr>
      <w:tr w:rsidR="004B7CCF" w:rsidRPr="006C39C0" w:rsidTr="004F5F50">
        <w:trPr>
          <w:cantSplit/>
          <w:trHeight w:val="756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基本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水電費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 50元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ind w:left="1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□200元</w:t>
            </w:r>
          </w:p>
          <w:p w:rsidR="004B7CCF" w:rsidRPr="006C39C0" w:rsidRDefault="0040298D">
            <w:pPr>
              <w:ind w:left="1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□450元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cantSplit/>
          <w:trHeight w:val="76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冷氣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使用費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□100元</w:t>
            </w:r>
          </w:p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 xml:space="preserve">□300元 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□500元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cantSplit/>
          <w:trHeight w:val="760"/>
          <w:jc w:val="center"/>
        </w:trPr>
        <w:tc>
          <w:tcPr>
            <w:tcW w:w="1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 w:rsidP="004F5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  <w:p w:rsidR="004B7CCF" w:rsidRPr="006C39C0" w:rsidRDefault="0040298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使用費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7CCF" w:rsidRPr="006C39C0" w:rsidRDefault="0040298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C39C0">
              <w:rPr>
                <w:rFonts w:ascii="標楷體" w:eastAsia="標楷體" w:hAnsi="標楷體" w:cs="標楷體"/>
                <w:sz w:val="20"/>
                <w:szCs w:val="20"/>
              </w:rPr>
              <w:t>□300元</w:t>
            </w: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7CCF" w:rsidRPr="006C39C0" w:rsidRDefault="004B7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B7CCF" w:rsidRPr="006C39C0" w:rsidTr="004F5F50">
        <w:trPr>
          <w:jc w:val="center"/>
        </w:trPr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7CCF" w:rsidRPr="006C39C0" w:rsidRDefault="0040298D" w:rsidP="004F5F5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39C0">
              <w:rPr>
                <w:rFonts w:ascii="標楷體" w:eastAsia="標楷體" w:hAnsi="標楷體" w:cs="標楷體"/>
                <w:sz w:val="28"/>
                <w:szCs w:val="28"/>
              </w:rPr>
              <w:t>備   註</w:t>
            </w:r>
          </w:p>
        </w:tc>
        <w:tc>
          <w:tcPr>
            <w:tcW w:w="88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7CCF" w:rsidRPr="006C39C0" w:rsidRDefault="0040298D" w:rsidP="00843F30">
            <w:pPr>
              <w:ind w:left="221" w:hanging="221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6C39C0">
              <w:rPr>
                <w:rFonts w:ascii="標楷體" w:eastAsia="標楷體" w:hAnsi="標楷體" w:cs="標楷體"/>
                <w:sz w:val="22"/>
                <w:szCs w:val="22"/>
              </w:rPr>
              <w:t>1.場地管理人：事務組長陳佩伶老師　　聯絡電話：（02）24225038轉31。</w:t>
            </w:r>
          </w:p>
          <w:p w:rsidR="004B7CCF" w:rsidRPr="006C39C0" w:rsidRDefault="00843F30" w:rsidP="004F5F50">
            <w:pPr>
              <w:ind w:left="221" w:hanging="2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  <w:r w:rsidR="0040298D" w:rsidRPr="006C39C0">
              <w:rPr>
                <w:rFonts w:ascii="標楷體" w:eastAsia="標楷體" w:hAnsi="標楷體" w:cs="標楷體"/>
                <w:sz w:val="22"/>
                <w:szCs w:val="22"/>
              </w:rPr>
              <w:t>.詳細備註事項請依「基隆市中興國民小學校園場地開放使用管理辦法」規定辦理之。</w:t>
            </w:r>
          </w:p>
        </w:tc>
      </w:tr>
    </w:tbl>
    <w:p w:rsidR="004B7CCF" w:rsidRPr="006C39C0" w:rsidRDefault="0040298D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6C39C0">
        <w:rPr>
          <w:rFonts w:ascii="標楷體" w:eastAsia="標楷體" w:hAnsi="標楷體" w:cs="標楷體"/>
        </w:rPr>
        <w:t>承辦人：　　　　　　出納：　　　　　　事務組長：　　　　　　校長：</w:t>
      </w:r>
    </w:p>
    <w:p w:rsidR="00B97A81" w:rsidRPr="006C39C0" w:rsidRDefault="00B97A81">
      <w:pPr>
        <w:rPr>
          <w:rFonts w:ascii="標楷體" w:eastAsia="標楷體" w:hAnsi="標楷體" w:cs="標楷體"/>
        </w:rPr>
      </w:pPr>
      <w:r w:rsidRPr="006C39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2BB7D2" wp14:editId="1C37AD96">
                <wp:simplePos x="0" y="0"/>
                <wp:positionH relativeFrom="column">
                  <wp:posOffset>4924425</wp:posOffset>
                </wp:positionH>
                <wp:positionV relativeFrom="paragraph">
                  <wp:posOffset>218440</wp:posOffset>
                </wp:positionV>
                <wp:extent cx="1022350" cy="3295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7A81" w:rsidRDefault="00843F30" w:rsidP="00B97A81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114</w:t>
                            </w:r>
                            <w:r w:rsidR="00B97A81"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7</w:t>
                            </w:r>
                            <w:r w:rsidR="00B97A81">
                              <w:rPr>
                                <w:rFonts w:ascii="標楷體" w:eastAsia="標楷體" w:hAnsi="標楷體" w:cs="標楷體"/>
                                <w:color w:val="0070C0"/>
                                <w:sz w:val="16"/>
                              </w:rPr>
                              <w:t>月修訂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BB7D2" id="矩形 1" o:spid="_x0000_s1026" style="position:absolute;margin-left:387.75pt;margin-top:17.2pt;width:80.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" filled="f" stroked="f">
                <v:textbox inset="2.53958mm,1.2694mm,2.53958mm,1.2694mm">
                  <w:txbxContent>
                    <w:p w:rsidR="00B97A81" w:rsidRDefault="00843F30" w:rsidP="00B97A81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114</w:t>
                      </w:r>
                      <w:r w:rsidR="00B97A81"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7</w:t>
                      </w:r>
                      <w:r w:rsidR="00B97A81">
                        <w:rPr>
                          <w:rFonts w:ascii="標楷體" w:eastAsia="標楷體" w:hAnsi="標楷體" w:cs="標楷體"/>
                          <w:color w:val="0070C0"/>
                          <w:sz w:val="16"/>
                        </w:rPr>
                        <w:t>月修訂</w:t>
                      </w:r>
                    </w:p>
                  </w:txbxContent>
                </v:textbox>
              </v:rect>
            </w:pict>
          </mc:Fallback>
        </mc:AlternateContent>
      </w:r>
      <w:r w:rsidR="0040298D" w:rsidRPr="006C39C0">
        <w:rPr>
          <w:rFonts w:ascii="標楷體" w:eastAsia="標楷體" w:hAnsi="標楷體" w:cs="標楷體"/>
        </w:rPr>
        <w:t xml:space="preserve">                            </w:t>
      </w:r>
      <w:r w:rsidR="00F00FF5">
        <w:rPr>
          <w:rFonts w:ascii="標楷體" w:eastAsia="標楷體" w:hAnsi="標楷體" w:cs="標楷體"/>
        </w:rPr>
        <w:t xml:space="preserve">        </w:t>
      </w:r>
      <w:r w:rsidR="0040298D" w:rsidRPr="006C39C0">
        <w:rPr>
          <w:rFonts w:ascii="標楷體" w:eastAsia="標楷體" w:hAnsi="標楷體" w:cs="標楷體"/>
        </w:rPr>
        <w:t xml:space="preserve"> </w:t>
      </w:r>
      <w:r w:rsidR="00587B55" w:rsidRPr="006C39C0">
        <w:rPr>
          <w:rFonts w:ascii="標楷體" w:eastAsia="標楷體" w:hAnsi="標楷體" w:cs="標楷體"/>
        </w:rPr>
        <w:t xml:space="preserve"> </w:t>
      </w:r>
      <w:r w:rsidR="0040298D" w:rsidRPr="006C39C0">
        <w:rPr>
          <w:rFonts w:ascii="標楷體" w:eastAsia="標楷體" w:hAnsi="標楷體" w:cs="標楷體"/>
        </w:rPr>
        <w:t>總務主任：</w:t>
      </w:r>
    </w:p>
    <w:sectPr w:rsidR="00B97A81" w:rsidRPr="006C39C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55" w:rsidRDefault="00620355">
      <w:r>
        <w:separator/>
      </w:r>
    </w:p>
  </w:endnote>
  <w:endnote w:type="continuationSeparator" w:id="0">
    <w:p w:rsidR="00620355" w:rsidRDefault="0062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CF" w:rsidRDefault="00402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B7CCF" w:rsidRDefault="004B7C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CF" w:rsidRDefault="00402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555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B7CCF" w:rsidRDefault="004B7C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55" w:rsidRDefault="00620355">
      <w:r>
        <w:separator/>
      </w:r>
    </w:p>
  </w:footnote>
  <w:footnote w:type="continuationSeparator" w:id="0">
    <w:p w:rsidR="00620355" w:rsidRDefault="0062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C41"/>
    <w:multiLevelType w:val="multilevel"/>
    <w:tmpl w:val="21AAD35A"/>
    <w:lvl w:ilvl="0">
      <w:start w:val="1"/>
      <w:numFmt w:val="decimal"/>
      <w:lvlText w:val="%1、"/>
      <w:lvlJc w:val="left"/>
      <w:pPr>
        <w:ind w:left="1668" w:hanging="480"/>
      </w:pPr>
    </w:lvl>
    <w:lvl w:ilvl="1">
      <w:start w:val="1"/>
      <w:numFmt w:val="decimal"/>
      <w:lvlText w:val="%2、"/>
      <w:lvlJc w:val="left"/>
      <w:pPr>
        <w:ind w:left="2148" w:hanging="480"/>
      </w:pPr>
    </w:lvl>
    <w:lvl w:ilvl="2">
      <w:start w:val="1"/>
      <w:numFmt w:val="lowerRoman"/>
      <w:lvlText w:val="%3."/>
      <w:lvlJc w:val="right"/>
      <w:pPr>
        <w:ind w:left="2628" w:hanging="480"/>
      </w:pPr>
    </w:lvl>
    <w:lvl w:ilvl="3">
      <w:start w:val="1"/>
      <w:numFmt w:val="decimal"/>
      <w:lvlText w:val="%4."/>
      <w:lvlJc w:val="left"/>
      <w:pPr>
        <w:ind w:left="3108" w:hanging="480"/>
      </w:pPr>
    </w:lvl>
    <w:lvl w:ilvl="4">
      <w:start w:val="1"/>
      <w:numFmt w:val="decimal"/>
      <w:lvlText w:val="%5、"/>
      <w:lvlJc w:val="left"/>
      <w:pPr>
        <w:ind w:left="3588" w:hanging="480"/>
      </w:pPr>
    </w:lvl>
    <w:lvl w:ilvl="5">
      <w:start w:val="1"/>
      <w:numFmt w:val="lowerRoman"/>
      <w:lvlText w:val="%6."/>
      <w:lvlJc w:val="right"/>
      <w:pPr>
        <w:ind w:left="4068" w:hanging="480"/>
      </w:pPr>
    </w:lvl>
    <w:lvl w:ilvl="6">
      <w:start w:val="1"/>
      <w:numFmt w:val="decimal"/>
      <w:lvlText w:val="%7."/>
      <w:lvlJc w:val="left"/>
      <w:pPr>
        <w:ind w:left="4548" w:hanging="480"/>
      </w:pPr>
    </w:lvl>
    <w:lvl w:ilvl="7">
      <w:start w:val="1"/>
      <w:numFmt w:val="decimal"/>
      <w:lvlText w:val="%8、"/>
      <w:lvlJc w:val="left"/>
      <w:pPr>
        <w:ind w:left="5028" w:hanging="480"/>
      </w:pPr>
    </w:lvl>
    <w:lvl w:ilvl="8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CF"/>
    <w:rsid w:val="00005827"/>
    <w:rsid w:val="00030D2F"/>
    <w:rsid w:val="000C1DE2"/>
    <w:rsid w:val="000D797C"/>
    <w:rsid w:val="001659B9"/>
    <w:rsid w:val="001C5008"/>
    <w:rsid w:val="001D711E"/>
    <w:rsid w:val="00222EF5"/>
    <w:rsid w:val="003050B6"/>
    <w:rsid w:val="0040298D"/>
    <w:rsid w:val="004B7CCF"/>
    <w:rsid w:val="004E2041"/>
    <w:rsid w:val="004F5F50"/>
    <w:rsid w:val="00506AB6"/>
    <w:rsid w:val="00587B55"/>
    <w:rsid w:val="00620355"/>
    <w:rsid w:val="006945CE"/>
    <w:rsid w:val="006C39C0"/>
    <w:rsid w:val="006D1048"/>
    <w:rsid w:val="00765BFD"/>
    <w:rsid w:val="00770041"/>
    <w:rsid w:val="00843F30"/>
    <w:rsid w:val="008A0E8F"/>
    <w:rsid w:val="009054C8"/>
    <w:rsid w:val="00996F28"/>
    <w:rsid w:val="00AB7F99"/>
    <w:rsid w:val="00B27945"/>
    <w:rsid w:val="00B6364D"/>
    <w:rsid w:val="00B97A81"/>
    <w:rsid w:val="00BE5553"/>
    <w:rsid w:val="00C96D16"/>
    <w:rsid w:val="00CE4BDB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849D6"/>
  <w15:docId w15:val="{39EAEC8B-DC7A-4305-A0E2-83BB6EC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3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0D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0D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A0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2025-07-04T00:41:00Z</cp:lastPrinted>
  <dcterms:created xsi:type="dcterms:W3CDTF">2025-07-04T00:46:00Z</dcterms:created>
  <dcterms:modified xsi:type="dcterms:W3CDTF">2025-07-04T00:46:00Z</dcterms:modified>
</cp:coreProperties>
</file>